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217A6263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6FFCA075" w14:textId="77777777" w:rsidR="00485D64" w:rsidRDefault="00485D6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4E6B44E" w14:textId="77777777" w:rsidR="00485D64" w:rsidRDefault="00485D64" w:rsidP="00485D64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……………</w:t>
      </w:r>
    </w:p>
    <w:p w14:paraId="03207FA5" w14:textId="77777777" w:rsidR="00485D64" w:rsidRPr="001F4FA3" w:rsidRDefault="00485D6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262DD55C" w14:textId="77777777" w:rsidR="00485D64" w:rsidRDefault="003617B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485D64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</w:t>
      </w:r>
      <w:r w:rsidR="00485D64"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, </w:t>
      </w:r>
    </w:p>
    <w:p w14:paraId="174F9282" w14:textId="59698411" w:rsidR="003617B4" w:rsidRPr="003617B4" w:rsidRDefault="00485D6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>
        <w:rPr>
          <w:rFonts w:ascii="Calibri" w:hAnsi="Calibri" w:cs="Calibri"/>
          <w:i/>
          <w:kern w:val="3"/>
          <w:sz w:val="24"/>
          <w:szCs w:val="24"/>
          <w:lang w:bidi="hi-IN"/>
        </w:rPr>
        <w:t>adres mailowy, numer telefonu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41113992" w:rsidR="00787A4A" w:rsidRPr="003617B4" w:rsidRDefault="00787A4A" w:rsidP="00975963">
      <w:pPr>
        <w:spacing w:line="360" w:lineRule="auto"/>
        <w:ind w:right="28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82327D">
        <w:rPr>
          <w:rFonts w:ascii="Calibri" w:hAnsi="Calibri" w:cs="Calibri"/>
          <w:b/>
          <w:bCs/>
          <w:color w:val="000000"/>
          <w:sz w:val="24"/>
          <w:szCs w:val="24"/>
        </w:rPr>
        <w:t>lodówek</w:t>
      </w:r>
      <w:r w:rsidR="00975963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>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4CDA62FD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82327D">
        <w:rPr>
          <w:rFonts w:ascii="Calibri" w:hAnsi="Calibri" w:cs="Calibri"/>
          <w:sz w:val="24"/>
          <w:szCs w:val="24"/>
        </w:rPr>
        <w:t>lodówek</w:t>
      </w:r>
      <w:r w:rsidR="009759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należących do Polskiej Agencji Rozwoju Przedsiębiorczości oświadczam, że: </w:t>
      </w:r>
    </w:p>
    <w:p w14:paraId="6F6F0F1F" w14:textId="4D8EA1FB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2925F7">
        <w:rPr>
          <w:rFonts w:ascii="Calibri" w:hAnsi="Calibri" w:cs="Calibri"/>
          <w:sz w:val="24"/>
          <w:szCs w:val="24"/>
        </w:rPr>
        <w:t>wskazanego składnika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p w14:paraId="086CA685" w14:textId="77777777" w:rsidR="0082327D" w:rsidRDefault="0082327D" w:rsidP="0082327D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</w:p>
    <w:p w14:paraId="7BB11173" w14:textId="77777777" w:rsidR="0082327D" w:rsidRDefault="0082327D" w:rsidP="0082327D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851"/>
        <w:gridCol w:w="1134"/>
        <w:gridCol w:w="3260"/>
        <w:gridCol w:w="992"/>
        <w:gridCol w:w="1276"/>
        <w:gridCol w:w="1418"/>
      </w:tblGrid>
      <w:tr w:rsidR="0082327D" w14:paraId="7CEAEF04" w14:textId="77777777" w:rsidTr="0082327D">
        <w:trPr>
          <w:trHeight w:val="1599"/>
          <w:jc w:val="center"/>
        </w:trPr>
        <w:tc>
          <w:tcPr>
            <w:tcW w:w="708" w:type="dxa"/>
            <w:vAlign w:val="center"/>
            <w:hideMark/>
          </w:tcPr>
          <w:p w14:paraId="11CE93F1" w14:textId="77777777" w:rsidR="0082327D" w:rsidRPr="0082327D" w:rsidRDefault="0082327D" w:rsidP="0082327D">
            <w:pPr>
              <w:ind w:left="75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134" w:type="dxa"/>
            <w:vAlign w:val="center"/>
            <w:hideMark/>
          </w:tcPr>
          <w:p w14:paraId="3D0E4C7C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Typ składnika</w:t>
            </w:r>
          </w:p>
        </w:tc>
        <w:tc>
          <w:tcPr>
            <w:tcW w:w="851" w:type="dxa"/>
          </w:tcPr>
          <w:p w14:paraId="6C7E32BA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F7940FF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2FCA7BA" w14:textId="2767CF6E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 xml:space="preserve">Numer </w:t>
            </w:r>
            <w:proofErr w:type="spellStart"/>
            <w:r w:rsidRPr="0082327D">
              <w:rPr>
                <w:rFonts w:ascii="Calibri" w:hAnsi="Calibri" w:cs="Calibri"/>
                <w:b/>
                <w:bCs/>
                <w:color w:val="000000"/>
              </w:rPr>
              <w:t>inw</w:t>
            </w:r>
            <w:proofErr w:type="spellEnd"/>
            <w:r w:rsidRPr="0082327D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134" w:type="dxa"/>
          </w:tcPr>
          <w:p w14:paraId="43EF1B04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3334C56" w14:textId="77777777" w:rsidR="0082327D" w:rsidRPr="0082327D" w:rsidRDefault="0082327D" w:rsidP="0082327D">
            <w:pPr>
              <w:rPr>
                <w:rFonts w:ascii="Calibri" w:hAnsi="Calibri" w:cs="Calibri"/>
                <w:b/>
                <w:bCs/>
              </w:rPr>
            </w:pPr>
          </w:p>
          <w:p w14:paraId="55B8FD59" w14:textId="2AFC22EE" w:rsidR="0082327D" w:rsidRPr="0082327D" w:rsidRDefault="0082327D" w:rsidP="008232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2327D">
              <w:rPr>
                <w:rFonts w:ascii="Calibri" w:hAnsi="Calibri" w:cs="Calibri"/>
                <w:b/>
                <w:bCs/>
              </w:rPr>
              <w:t>Data nabycia</w:t>
            </w:r>
          </w:p>
        </w:tc>
        <w:tc>
          <w:tcPr>
            <w:tcW w:w="3260" w:type="dxa"/>
          </w:tcPr>
          <w:p w14:paraId="01FB8B31" w14:textId="33120790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3DB9A92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83EDFAC" w14:textId="2A17887B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Podstawowe informacje</w:t>
            </w:r>
          </w:p>
        </w:tc>
        <w:tc>
          <w:tcPr>
            <w:tcW w:w="992" w:type="dxa"/>
          </w:tcPr>
          <w:p w14:paraId="73F5363A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5512876" w14:textId="77777777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A0F8516" w14:textId="212E3919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Dostępna Ilość</w:t>
            </w:r>
          </w:p>
        </w:tc>
        <w:tc>
          <w:tcPr>
            <w:tcW w:w="1276" w:type="dxa"/>
            <w:vAlign w:val="center"/>
          </w:tcPr>
          <w:p w14:paraId="4EABA185" w14:textId="24C30FC8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Cena wywoławcza brutto</w:t>
            </w:r>
          </w:p>
        </w:tc>
        <w:tc>
          <w:tcPr>
            <w:tcW w:w="1418" w:type="dxa"/>
            <w:vAlign w:val="center"/>
            <w:hideMark/>
          </w:tcPr>
          <w:p w14:paraId="3A40D242" w14:textId="77777777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 xml:space="preserve">Oferowana cena brutto </w:t>
            </w:r>
          </w:p>
          <w:p w14:paraId="29605318" w14:textId="27EC95F0" w:rsidR="0082327D" w:rsidRPr="0082327D" w:rsidRDefault="0082327D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327D">
              <w:rPr>
                <w:rFonts w:ascii="Calibri" w:hAnsi="Calibri" w:cs="Calibri"/>
                <w:b/>
                <w:bCs/>
                <w:color w:val="000000"/>
              </w:rPr>
              <w:t>w zł</w:t>
            </w:r>
          </w:p>
        </w:tc>
      </w:tr>
      <w:tr w:rsidR="0082327D" w14:paraId="4CC175A9" w14:textId="77777777" w:rsidTr="0082327D">
        <w:trPr>
          <w:trHeight w:val="279"/>
          <w:jc w:val="center"/>
        </w:trPr>
        <w:tc>
          <w:tcPr>
            <w:tcW w:w="708" w:type="dxa"/>
            <w:vAlign w:val="center"/>
          </w:tcPr>
          <w:p w14:paraId="5BE0592C" w14:textId="77777777" w:rsidR="0082327D" w:rsidRPr="003617B4" w:rsidRDefault="0082327D" w:rsidP="0082327D">
            <w:pPr>
              <w:ind w:left="75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134" w:type="dxa"/>
            <w:vAlign w:val="center"/>
          </w:tcPr>
          <w:p w14:paraId="48C9DC67" w14:textId="77777777" w:rsidR="0082327D" w:rsidRPr="003617B4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851" w:type="dxa"/>
          </w:tcPr>
          <w:p w14:paraId="2A0E2417" w14:textId="3B1EFD32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</w:tcPr>
          <w:p w14:paraId="7A82215E" w14:textId="497AE209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260" w:type="dxa"/>
          </w:tcPr>
          <w:p w14:paraId="5999878D" w14:textId="11DC2B76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14:paraId="19D7B2D9" w14:textId="1F07363D" w:rsidR="0082327D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276" w:type="dxa"/>
            <w:vAlign w:val="center"/>
          </w:tcPr>
          <w:p w14:paraId="79AF900D" w14:textId="298E5F80" w:rsidR="0082327D" w:rsidRPr="003617B4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8" w:type="dxa"/>
            <w:vAlign w:val="center"/>
          </w:tcPr>
          <w:p w14:paraId="5F36301E" w14:textId="52EFB043" w:rsidR="0082327D" w:rsidRPr="003617B4" w:rsidRDefault="0082327D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</w:t>
            </w:r>
          </w:p>
        </w:tc>
      </w:tr>
      <w:tr w:rsidR="00485D64" w14:paraId="2B002475" w14:textId="77777777" w:rsidTr="0082327D">
        <w:trPr>
          <w:trHeight w:val="2581"/>
          <w:jc w:val="center"/>
        </w:trPr>
        <w:tc>
          <w:tcPr>
            <w:tcW w:w="708" w:type="dxa"/>
            <w:vAlign w:val="center"/>
          </w:tcPr>
          <w:p w14:paraId="6922376A" w14:textId="723635A1" w:rsidR="00485D64" w:rsidRDefault="001E2E50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60B4D218" w14:textId="060E70DE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13ECD4D6" w14:textId="49E22B0B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N14780</w:t>
            </w:r>
          </w:p>
        </w:tc>
        <w:tc>
          <w:tcPr>
            <w:tcW w:w="1134" w:type="dxa"/>
            <w:vAlign w:val="center"/>
          </w:tcPr>
          <w:p w14:paraId="7FADE1B7" w14:textId="28ABFD42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29.11.2017</w:t>
            </w:r>
          </w:p>
        </w:tc>
        <w:tc>
          <w:tcPr>
            <w:tcW w:w="3260" w:type="dxa"/>
          </w:tcPr>
          <w:p w14:paraId="7DAE78D6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148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Nowa klasa energetyczna: F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  <w:p w14:paraId="4CB930BA" w14:textId="691FA29E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78F2429" w14:textId="2FB03A67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96B3BDE" w14:textId="49BA85E0" w:rsidR="00485D64" w:rsidRDefault="00697403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85D64">
              <w:rPr>
                <w:rFonts w:ascii="Calibri" w:hAnsi="Calibri" w:cs="Calibri"/>
                <w:color w:val="000000"/>
              </w:rPr>
              <w:t>00 zł</w:t>
            </w:r>
          </w:p>
        </w:tc>
        <w:tc>
          <w:tcPr>
            <w:tcW w:w="1418" w:type="dxa"/>
            <w:noWrap/>
            <w:vAlign w:val="center"/>
          </w:tcPr>
          <w:p w14:paraId="31E4A0F8" w14:textId="3AB65F60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0963790F" w14:textId="77777777" w:rsidTr="0082327D">
        <w:trPr>
          <w:trHeight w:val="2581"/>
          <w:jc w:val="center"/>
        </w:trPr>
        <w:tc>
          <w:tcPr>
            <w:tcW w:w="708" w:type="dxa"/>
            <w:vAlign w:val="center"/>
          </w:tcPr>
          <w:p w14:paraId="3BF1028E" w14:textId="37FA8AB4" w:rsidR="00485D64" w:rsidRDefault="001E2E50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27FBD429" w14:textId="71E5C83D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0306E2D1" w14:textId="04EEE4C7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N14783</w:t>
            </w:r>
          </w:p>
        </w:tc>
        <w:tc>
          <w:tcPr>
            <w:tcW w:w="1134" w:type="dxa"/>
            <w:vAlign w:val="center"/>
          </w:tcPr>
          <w:p w14:paraId="3A382F10" w14:textId="2450BFF4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13.12.2017</w:t>
            </w:r>
          </w:p>
        </w:tc>
        <w:tc>
          <w:tcPr>
            <w:tcW w:w="3260" w:type="dxa"/>
          </w:tcPr>
          <w:p w14:paraId="18724911" w14:textId="71F8A7B5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148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Nowa klasa energetyczna: F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2" w:type="dxa"/>
            <w:vAlign w:val="center"/>
          </w:tcPr>
          <w:p w14:paraId="7369C9E5" w14:textId="156390A6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3C73434A" w14:textId="339F42D3" w:rsidR="00485D64" w:rsidRDefault="00697403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85D64">
              <w:rPr>
                <w:rFonts w:ascii="Calibri" w:hAnsi="Calibri" w:cs="Calibri"/>
                <w:color w:val="000000"/>
              </w:rPr>
              <w:t>00 zł</w:t>
            </w:r>
          </w:p>
        </w:tc>
        <w:tc>
          <w:tcPr>
            <w:tcW w:w="1418" w:type="dxa"/>
            <w:noWrap/>
            <w:vAlign w:val="center"/>
          </w:tcPr>
          <w:p w14:paraId="2CE93358" w14:textId="290C01F9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413E9A01" w14:textId="77777777" w:rsidTr="0082327D">
        <w:trPr>
          <w:trHeight w:val="2581"/>
          <w:jc w:val="center"/>
        </w:trPr>
        <w:tc>
          <w:tcPr>
            <w:tcW w:w="708" w:type="dxa"/>
            <w:vAlign w:val="center"/>
          </w:tcPr>
          <w:p w14:paraId="2A21E461" w14:textId="4107E62B" w:rsidR="00485D64" w:rsidRDefault="001E2E50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714319B4" w14:textId="36076077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LODÓWKA GORENJE BIAŁA </w:t>
            </w:r>
          </w:p>
        </w:tc>
        <w:tc>
          <w:tcPr>
            <w:tcW w:w="851" w:type="dxa"/>
            <w:vAlign w:val="center"/>
          </w:tcPr>
          <w:p w14:paraId="363DFEA2" w14:textId="00B6F8C4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N14532</w:t>
            </w:r>
          </w:p>
        </w:tc>
        <w:tc>
          <w:tcPr>
            <w:tcW w:w="1134" w:type="dxa"/>
            <w:vAlign w:val="center"/>
          </w:tcPr>
          <w:p w14:paraId="035E6A97" w14:textId="66745485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19.06.2017</w:t>
            </w:r>
          </w:p>
        </w:tc>
        <w:tc>
          <w:tcPr>
            <w:tcW w:w="3260" w:type="dxa"/>
          </w:tcPr>
          <w:p w14:paraId="582BDF3F" w14:textId="53378BF8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185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368</w:t>
            </w:r>
            <w:r>
              <w:rPr>
                <w:rFonts w:ascii="Calibri" w:hAnsi="Calibri" w:cs="Calibri"/>
                <w:color w:val="000000"/>
              </w:rPr>
              <w:br/>
              <w:t>Roczne zużycie prądu: 148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zmiana kierunku otwierania drzwi, oświetlenie LED</w:t>
            </w:r>
            <w:r>
              <w:rPr>
                <w:rFonts w:ascii="Calibri" w:hAnsi="Calibri" w:cs="Calibri"/>
                <w:color w:val="000000"/>
              </w:rPr>
              <w:br/>
              <w:t>Nowa klasa energetyczna: F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]: 38 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</w:p>
        </w:tc>
        <w:tc>
          <w:tcPr>
            <w:tcW w:w="992" w:type="dxa"/>
            <w:vAlign w:val="center"/>
          </w:tcPr>
          <w:p w14:paraId="26205D2A" w14:textId="79E5B001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2A2CF9A" w14:textId="6A33079A" w:rsidR="00485D64" w:rsidRDefault="00697403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85D64">
              <w:rPr>
                <w:rFonts w:ascii="Calibri" w:hAnsi="Calibri" w:cs="Calibri"/>
                <w:color w:val="000000"/>
              </w:rPr>
              <w:t>00 zł</w:t>
            </w:r>
          </w:p>
        </w:tc>
        <w:tc>
          <w:tcPr>
            <w:tcW w:w="1418" w:type="dxa"/>
            <w:noWrap/>
            <w:vAlign w:val="center"/>
          </w:tcPr>
          <w:p w14:paraId="7B031B63" w14:textId="510EE1EB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485D64" w14:paraId="21D8138D" w14:textId="77777777" w:rsidTr="0082327D">
        <w:trPr>
          <w:trHeight w:val="2581"/>
          <w:jc w:val="center"/>
        </w:trPr>
        <w:tc>
          <w:tcPr>
            <w:tcW w:w="708" w:type="dxa"/>
            <w:vAlign w:val="center"/>
          </w:tcPr>
          <w:p w14:paraId="19AE2B4E" w14:textId="4DFC21C0" w:rsidR="00485D64" w:rsidRDefault="001E2E50" w:rsidP="00485D64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49C00F66" w14:textId="37974E6B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681BA181" w14:textId="4A5DD23F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N14779</w:t>
            </w:r>
          </w:p>
        </w:tc>
        <w:tc>
          <w:tcPr>
            <w:tcW w:w="1134" w:type="dxa"/>
            <w:vAlign w:val="center"/>
          </w:tcPr>
          <w:p w14:paraId="070FCFD2" w14:textId="171C934E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29.11.2017</w:t>
            </w:r>
          </w:p>
        </w:tc>
        <w:tc>
          <w:tcPr>
            <w:tcW w:w="3260" w:type="dxa"/>
          </w:tcPr>
          <w:p w14:paraId="04A46BBB" w14:textId="7EDB2645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145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302</w:t>
            </w:r>
            <w:r>
              <w:rPr>
                <w:rFonts w:ascii="Calibri" w:hAnsi="Calibri" w:cs="Calibri"/>
                <w:color w:val="000000"/>
              </w:rPr>
              <w:br/>
              <w:t>Roczne zużycie prądu: 145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</w:t>
            </w:r>
            <w:r>
              <w:rPr>
                <w:rFonts w:ascii="Calibri" w:hAnsi="Calibri" w:cs="Calibri"/>
                <w:color w:val="000000"/>
              </w:rPr>
              <w:br/>
              <w:t>Klasa energetyczna: A+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>]: brak informacji</w:t>
            </w:r>
          </w:p>
        </w:tc>
        <w:tc>
          <w:tcPr>
            <w:tcW w:w="992" w:type="dxa"/>
            <w:vAlign w:val="center"/>
          </w:tcPr>
          <w:p w14:paraId="32C5A081" w14:textId="2A1328F3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62AB37D9" w14:textId="196CC5F6" w:rsidR="00485D64" w:rsidRDefault="00697403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485D64">
              <w:rPr>
                <w:rFonts w:ascii="Calibri" w:hAnsi="Calibri" w:cs="Calibri"/>
                <w:color w:val="000000"/>
              </w:rPr>
              <w:t>00 zł</w:t>
            </w:r>
          </w:p>
        </w:tc>
        <w:tc>
          <w:tcPr>
            <w:tcW w:w="1418" w:type="dxa"/>
            <w:noWrap/>
            <w:vAlign w:val="center"/>
          </w:tcPr>
          <w:p w14:paraId="5D8A6881" w14:textId="35D10D5E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  <w:tr w:rsidR="00FC36C2" w14:paraId="323959B1" w14:textId="77777777" w:rsidTr="0082327D">
        <w:trPr>
          <w:trHeight w:val="2581"/>
          <w:jc w:val="center"/>
        </w:trPr>
        <w:tc>
          <w:tcPr>
            <w:tcW w:w="708" w:type="dxa"/>
            <w:vAlign w:val="center"/>
          </w:tcPr>
          <w:p w14:paraId="6FE2EEAE" w14:textId="285C99EE" w:rsidR="00FC36C2" w:rsidRDefault="001E2E50" w:rsidP="00FC36C2">
            <w:pPr>
              <w:ind w:left="7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6FEB6E96" w14:textId="6B10463C" w:rsidR="00FC36C2" w:rsidRDefault="00FC36C2" w:rsidP="00FC36C2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GORENJE BIAŁA</w:t>
            </w:r>
          </w:p>
        </w:tc>
        <w:tc>
          <w:tcPr>
            <w:tcW w:w="851" w:type="dxa"/>
            <w:vAlign w:val="center"/>
          </w:tcPr>
          <w:p w14:paraId="35FE678E" w14:textId="6A6364BB" w:rsidR="00FC36C2" w:rsidRDefault="00FC36C2" w:rsidP="00FC36C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N12557</w:t>
            </w:r>
          </w:p>
        </w:tc>
        <w:tc>
          <w:tcPr>
            <w:tcW w:w="1134" w:type="dxa"/>
            <w:vAlign w:val="center"/>
          </w:tcPr>
          <w:p w14:paraId="7BD77E2F" w14:textId="021C3A5F" w:rsidR="00FC36C2" w:rsidRDefault="00FC36C2" w:rsidP="00FC36C2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18.12.2012</w:t>
            </w:r>
          </w:p>
        </w:tc>
        <w:tc>
          <w:tcPr>
            <w:tcW w:w="3260" w:type="dxa"/>
          </w:tcPr>
          <w:p w14:paraId="1510DBD8" w14:textId="0FF7F939" w:rsidR="00FC36C2" w:rsidRDefault="00FC36C2" w:rsidP="00FC36C2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Dane podstawowe: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145 x 60 x 64</w:t>
            </w:r>
            <w:r>
              <w:rPr>
                <w:rFonts w:ascii="Calibri" w:hAnsi="Calibri" w:cs="Calibri"/>
                <w:color w:val="000000"/>
              </w:rPr>
              <w:br/>
              <w:t>Pojemność [l]: 302</w:t>
            </w:r>
            <w:r>
              <w:rPr>
                <w:rFonts w:ascii="Calibri" w:hAnsi="Calibri" w:cs="Calibri"/>
                <w:color w:val="000000"/>
              </w:rPr>
              <w:br/>
              <w:t>Roczne zużycie prądu: 145 kWh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Bezszronowa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(No Frost): Brak</w:t>
            </w:r>
            <w:r>
              <w:rPr>
                <w:rFonts w:ascii="Calibri" w:hAnsi="Calibri" w:cs="Calibri"/>
                <w:color w:val="000000"/>
              </w:rPr>
              <w:br/>
              <w:t>Położenie zamrażarki: Brak</w:t>
            </w:r>
            <w:r>
              <w:rPr>
                <w:rFonts w:ascii="Calibri" w:hAnsi="Calibri" w:cs="Calibri"/>
                <w:color w:val="000000"/>
              </w:rPr>
              <w:br/>
              <w:t>Liczba drzwi: 1</w:t>
            </w:r>
            <w:r>
              <w:rPr>
                <w:rFonts w:ascii="Calibri" w:hAnsi="Calibri" w:cs="Calibri"/>
                <w:color w:val="000000"/>
              </w:rPr>
              <w:br/>
              <w:t>Kolor producenta: Biały</w:t>
            </w:r>
            <w:r>
              <w:rPr>
                <w:rFonts w:ascii="Calibri" w:hAnsi="Calibri" w:cs="Calibri"/>
                <w:color w:val="000000"/>
              </w:rPr>
              <w:br/>
              <w:t>Funkcje dodatkowe: szybkie chłodzenie, zmiana kierunku otwierania drzwi</w:t>
            </w:r>
            <w:r>
              <w:rPr>
                <w:rFonts w:ascii="Calibri" w:hAnsi="Calibri" w:cs="Calibri"/>
                <w:color w:val="000000"/>
              </w:rPr>
              <w:br/>
              <w:t>Klasa energetyczna: A+</w:t>
            </w:r>
            <w:r>
              <w:rPr>
                <w:rFonts w:ascii="Calibri" w:hAnsi="Calibri" w:cs="Calibri"/>
                <w:color w:val="000000"/>
              </w:rPr>
              <w:br/>
              <w:t>Poziom hałasu [</w:t>
            </w:r>
            <w:proofErr w:type="spellStart"/>
            <w:r>
              <w:rPr>
                <w:rFonts w:ascii="Calibri" w:hAnsi="Calibri" w:cs="Calibri"/>
                <w:color w:val="000000"/>
              </w:rPr>
              <w:t>dB</w:t>
            </w:r>
            <w:proofErr w:type="spellEnd"/>
            <w:r>
              <w:rPr>
                <w:rFonts w:ascii="Calibri" w:hAnsi="Calibri" w:cs="Calibri"/>
                <w:color w:val="000000"/>
              </w:rPr>
              <w:t>]: brak informacji</w:t>
            </w:r>
          </w:p>
        </w:tc>
        <w:tc>
          <w:tcPr>
            <w:tcW w:w="992" w:type="dxa"/>
            <w:vAlign w:val="center"/>
          </w:tcPr>
          <w:p w14:paraId="42CEB03B" w14:textId="3720C7B7" w:rsidR="00FC36C2" w:rsidRDefault="00FC36C2" w:rsidP="00FC36C2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0E4B9B35" w14:textId="6DA73ECF" w:rsidR="00FC36C2" w:rsidRDefault="00697403" w:rsidP="00FC36C2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FC36C2"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418" w:type="dxa"/>
            <w:noWrap/>
            <w:vAlign w:val="center"/>
          </w:tcPr>
          <w:p w14:paraId="058DF695" w14:textId="68ABBE1D" w:rsidR="00FC36C2" w:rsidRDefault="00FC36C2" w:rsidP="00FC36C2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</w:tbl>
    <w:p w14:paraId="58A5B7A1" w14:textId="77777777" w:rsidR="00EA048F" w:rsidRPr="005A2808" w:rsidRDefault="00EA048F" w:rsidP="005A2808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132"/>
        <w:gridCol w:w="850"/>
        <w:gridCol w:w="1134"/>
        <w:gridCol w:w="3261"/>
        <w:gridCol w:w="993"/>
        <w:gridCol w:w="1277"/>
        <w:gridCol w:w="1418"/>
      </w:tblGrid>
      <w:tr w:rsidR="00485D64" w14:paraId="1B78BCE0" w14:textId="77777777" w:rsidTr="000B0F38">
        <w:trPr>
          <w:trHeight w:val="3393"/>
          <w:jc w:val="center"/>
        </w:trPr>
        <w:tc>
          <w:tcPr>
            <w:tcW w:w="703" w:type="dxa"/>
            <w:vAlign w:val="center"/>
          </w:tcPr>
          <w:p w14:paraId="28DFC485" w14:textId="619AEBEE" w:rsidR="00485D64" w:rsidRDefault="001E2E50" w:rsidP="00485D64">
            <w:pPr>
              <w:ind w:left="75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1132" w:type="dxa"/>
            <w:vAlign w:val="center"/>
          </w:tcPr>
          <w:p w14:paraId="2B82D80B" w14:textId="3B7845CB" w:rsidR="00485D64" w:rsidRDefault="00485D64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BEKO BIAŁA</w:t>
            </w:r>
          </w:p>
        </w:tc>
        <w:tc>
          <w:tcPr>
            <w:tcW w:w="850" w:type="dxa"/>
            <w:vAlign w:val="center"/>
          </w:tcPr>
          <w:p w14:paraId="55A6DA8A" w14:textId="101A5B9C" w:rsidR="00485D64" w:rsidRDefault="00485D64" w:rsidP="00485D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N11377</w:t>
            </w:r>
          </w:p>
        </w:tc>
        <w:tc>
          <w:tcPr>
            <w:tcW w:w="1134" w:type="dxa"/>
            <w:vAlign w:val="center"/>
          </w:tcPr>
          <w:p w14:paraId="7D1AB0FA" w14:textId="5E39217F" w:rsidR="00485D64" w:rsidRDefault="00485D64" w:rsidP="00485D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15.06.2011</w:t>
            </w:r>
          </w:p>
        </w:tc>
        <w:tc>
          <w:tcPr>
            <w:tcW w:w="3261" w:type="dxa"/>
          </w:tcPr>
          <w:p w14:paraId="50C6FD52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7CF11A1D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4883B6E2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000BC8C2" w14:textId="77777777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</w:p>
          <w:p w14:paraId="11788CE0" w14:textId="5F2166FB" w:rsidR="00485D64" w:rsidRDefault="00485D64" w:rsidP="00485D64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Lodówka uruchamia się. Stan wizualny dobry.</w:t>
            </w:r>
            <w:r>
              <w:rPr>
                <w:rFonts w:ascii="Calibri" w:hAnsi="Calibri" w:cs="Calibri"/>
                <w:color w:val="000000"/>
              </w:rPr>
              <w:br/>
              <w:t>Wymiary (</w:t>
            </w:r>
            <w:proofErr w:type="spellStart"/>
            <w:r>
              <w:rPr>
                <w:rFonts w:ascii="Calibri" w:hAnsi="Calibri" w:cs="Calibri"/>
                <w:color w:val="000000"/>
              </w:rPr>
              <w:t>WxSxG</w:t>
            </w:r>
            <w:proofErr w:type="spellEnd"/>
            <w:r>
              <w:rPr>
                <w:rFonts w:ascii="Calibri" w:hAnsi="Calibri" w:cs="Calibri"/>
                <w:color w:val="000000"/>
              </w:rPr>
              <w:t>) [cm]: 150 x 60 x 60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  <w:tc>
          <w:tcPr>
            <w:tcW w:w="993" w:type="dxa"/>
            <w:vAlign w:val="center"/>
          </w:tcPr>
          <w:p w14:paraId="58C1317C" w14:textId="1F78A758" w:rsidR="00485D64" w:rsidRDefault="00485D64" w:rsidP="00485D64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7" w:type="dxa"/>
            <w:vAlign w:val="center"/>
          </w:tcPr>
          <w:p w14:paraId="06944029" w14:textId="525BA94A" w:rsidR="00485D64" w:rsidRDefault="00697403" w:rsidP="00485D64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485D64">
              <w:rPr>
                <w:rFonts w:ascii="Calibri" w:hAnsi="Calibri" w:cs="Calibri"/>
                <w:color w:val="000000"/>
              </w:rPr>
              <w:t>0 zł</w:t>
            </w:r>
          </w:p>
        </w:tc>
        <w:tc>
          <w:tcPr>
            <w:tcW w:w="1418" w:type="dxa"/>
            <w:noWrap/>
            <w:vAlign w:val="center"/>
          </w:tcPr>
          <w:p w14:paraId="006E1DC5" w14:textId="2F2906F9" w:rsidR="00485D64" w:rsidRDefault="00485D64" w:rsidP="00485D6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….……….…… zł</w:t>
            </w:r>
            <w:r>
              <w:rPr>
                <w:rFonts w:ascii="Calibri" w:hAnsi="Calibri" w:cs="Calibri"/>
                <w:color w:val="000000"/>
              </w:rPr>
              <w:br/>
              <w:t>słownie: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….……………………</w:t>
            </w:r>
          </w:p>
        </w:tc>
      </w:tr>
    </w:tbl>
    <w:p w14:paraId="71CEE2CD" w14:textId="77777777" w:rsidR="0082327D" w:rsidRDefault="0082327D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F094F02" w14:textId="77777777" w:rsidR="00D013D8" w:rsidRDefault="00D013D8" w:rsidP="00D823C2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3C2EF22A" w14:textId="77777777" w:rsidR="00FC36C2" w:rsidRDefault="00FC36C2" w:rsidP="00D823C2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40763ED7" w14:textId="77777777" w:rsidR="00FC36C2" w:rsidRDefault="00FC36C2" w:rsidP="00D823C2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528F6CB" w14:textId="77777777" w:rsidR="00FC36C2" w:rsidRPr="00D823C2" w:rsidRDefault="00FC36C2" w:rsidP="00D823C2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330A045F" w14:textId="1C9C6107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</w:t>
      </w:r>
      <w:r w:rsidR="009A14CA">
        <w:rPr>
          <w:rFonts w:cs="Calibri"/>
          <w:sz w:val="24"/>
          <w:szCs w:val="24"/>
        </w:rPr>
        <w:t>sprzętu</w:t>
      </w:r>
      <w:r>
        <w:rPr>
          <w:rFonts w:cs="Calibri"/>
          <w:sz w:val="24"/>
          <w:szCs w:val="24"/>
        </w:rPr>
        <w:t>, będąc</w:t>
      </w:r>
      <w:r w:rsidR="009A14CA">
        <w:rPr>
          <w:rFonts w:cs="Calibri"/>
          <w:sz w:val="24"/>
          <w:szCs w:val="24"/>
        </w:rPr>
        <w:t>ego</w:t>
      </w:r>
      <w:r>
        <w:rPr>
          <w:rFonts w:cs="Calibri"/>
          <w:sz w:val="24"/>
          <w:szCs w:val="24"/>
        </w:rPr>
        <w:t xml:space="preserve"> przedmiotem sprzedaży i nie wnoszę zastrzeżeń do je</w:t>
      </w:r>
      <w:r w:rsidR="009A14CA">
        <w:rPr>
          <w:rFonts w:cs="Calibri"/>
          <w:sz w:val="24"/>
          <w:szCs w:val="24"/>
        </w:rPr>
        <w:t>go</w:t>
      </w:r>
      <w:r w:rsidR="00D823C2">
        <w:rPr>
          <w:rFonts w:cs="Calibri"/>
          <w:sz w:val="24"/>
          <w:szCs w:val="24"/>
        </w:rPr>
        <w:t>/ich</w:t>
      </w:r>
      <w:r w:rsidR="009A14CA">
        <w:rPr>
          <w:rFonts w:cs="Calibri"/>
          <w:sz w:val="24"/>
          <w:szCs w:val="24"/>
        </w:rPr>
        <w:t xml:space="preserve"> stanu.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672E3BC9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</w:t>
      </w:r>
      <w:r w:rsidR="00EA048F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0ACCB443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</w:t>
      </w:r>
      <w:r w:rsidR="00442062">
        <w:rPr>
          <w:rFonts w:ascii="Calibri" w:hAnsi="Calibri" w:cs="Calibri"/>
          <w:sz w:val="24"/>
          <w:szCs w:val="24"/>
        </w:rPr>
        <w:t xml:space="preserve">     </w:t>
      </w:r>
      <w:r w:rsidRPr="006B2C3F">
        <w:rPr>
          <w:rFonts w:ascii="Calibri" w:hAnsi="Calibri" w:cs="Calibri"/>
          <w:sz w:val="24"/>
          <w:szCs w:val="24"/>
        </w:rPr>
        <w:t xml:space="preserve">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1A2571E9" w14:textId="31CC0B7F" w:rsidR="009D6C20" w:rsidRPr="00C9725B" w:rsidRDefault="00F600A1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</w:t>
      </w:r>
      <w:proofErr w:type="spellStart"/>
      <w:r w:rsidRPr="006B2C3F">
        <w:rPr>
          <w:rFonts w:ascii="Calibri" w:hAnsi="Calibri" w:cs="Calibri"/>
          <w:i/>
          <w:sz w:val="24"/>
          <w:szCs w:val="24"/>
        </w:rPr>
        <w:t>ych</w:t>
      </w:r>
      <w:proofErr w:type="spellEnd"/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sectPr w:rsidR="009D6C20" w:rsidRPr="00C9725B" w:rsidSect="00485D64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20599819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5886895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2111253382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10226765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83F09"/>
    <w:rsid w:val="000906CF"/>
    <w:rsid w:val="00090DAC"/>
    <w:rsid w:val="000935BF"/>
    <w:rsid w:val="000977F4"/>
    <w:rsid w:val="00097DE3"/>
    <w:rsid w:val="000B0F38"/>
    <w:rsid w:val="000B73DD"/>
    <w:rsid w:val="000C4BB9"/>
    <w:rsid w:val="000C5F3D"/>
    <w:rsid w:val="000D3EDE"/>
    <w:rsid w:val="000D6530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E2E50"/>
    <w:rsid w:val="001F1CEF"/>
    <w:rsid w:val="001F2F88"/>
    <w:rsid w:val="001F6D90"/>
    <w:rsid w:val="00213BB2"/>
    <w:rsid w:val="002218EE"/>
    <w:rsid w:val="002342E9"/>
    <w:rsid w:val="002400AE"/>
    <w:rsid w:val="00241955"/>
    <w:rsid w:val="00266C51"/>
    <w:rsid w:val="00267F27"/>
    <w:rsid w:val="002776B7"/>
    <w:rsid w:val="00281EC0"/>
    <w:rsid w:val="00292542"/>
    <w:rsid w:val="002925F7"/>
    <w:rsid w:val="00297A47"/>
    <w:rsid w:val="002B426D"/>
    <w:rsid w:val="002C41B0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30EE4"/>
    <w:rsid w:val="003336B4"/>
    <w:rsid w:val="0034072F"/>
    <w:rsid w:val="00345FBF"/>
    <w:rsid w:val="003505EC"/>
    <w:rsid w:val="00353C9F"/>
    <w:rsid w:val="003617B4"/>
    <w:rsid w:val="00375C2B"/>
    <w:rsid w:val="003A098A"/>
    <w:rsid w:val="003A2EB1"/>
    <w:rsid w:val="003A604B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062"/>
    <w:rsid w:val="004429B8"/>
    <w:rsid w:val="0046083C"/>
    <w:rsid w:val="004704C0"/>
    <w:rsid w:val="0047736B"/>
    <w:rsid w:val="00485D64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45DD8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A2808"/>
    <w:rsid w:val="005B097F"/>
    <w:rsid w:val="005B1100"/>
    <w:rsid w:val="005B253E"/>
    <w:rsid w:val="005B464A"/>
    <w:rsid w:val="005C24CC"/>
    <w:rsid w:val="005D052F"/>
    <w:rsid w:val="005D1BBA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1B3F"/>
    <w:rsid w:val="00687877"/>
    <w:rsid w:val="006926EA"/>
    <w:rsid w:val="006939C1"/>
    <w:rsid w:val="00697403"/>
    <w:rsid w:val="006A55E3"/>
    <w:rsid w:val="006B11A5"/>
    <w:rsid w:val="006B2C3F"/>
    <w:rsid w:val="006B3866"/>
    <w:rsid w:val="006B6713"/>
    <w:rsid w:val="006B6D67"/>
    <w:rsid w:val="006B77E8"/>
    <w:rsid w:val="006C22DE"/>
    <w:rsid w:val="006C68F1"/>
    <w:rsid w:val="006C6BD6"/>
    <w:rsid w:val="006D220C"/>
    <w:rsid w:val="006D66E0"/>
    <w:rsid w:val="006E3726"/>
    <w:rsid w:val="007054C1"/>
    <w:rsid w:val="00726A31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27D"/>
    <w:rsid w:val="00823830"/>
    <w:rsid w:val="00823839"/>
    <w:rsid w:val="0082479E"/>
    <w:rsid w:val="00832577"/>
    <w:rsid w:val="00842FA0"/>
    <w:rsid w:val="0084769A"/>
    <w:rsid w:val="008569A8"/>
    <w:rsid w:val="00861F42"/>
    <w:rsid w:val="00862AC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31CB"/>
    <w:rsid w:val="00916F1B"/>
    <w:rsid w:val="009247C9"/>
    <w:rsid w:val="00931A11"/>
    <w:rsid w:val="009368C2"/>
    <w:rsid w:val="00953162"/>
    <w:rsid w:val="0095549E"/>
    <w:rsid w:val="009622D1"/>
    <w:rsid w:val="00970323"/>
    <w:rsid w:val="00975963"/>
    <w:rsid w:val="00982DB7"/>
    <w:rsid w:val="00984C7F"/>
    <w:rsid w:val="00985164"/>
    <w:rsid w:val="00992A2A"/>
    <w:rsid w:val="00994DA4"/>
    <w:rsid w:val="009A14CA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C6FF6"/>
    <w:rsid w:val="00AD304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60A50"/>
    <w:rsid w:val="00C70087"/>
    <w:rsid w:val="00C723B4"/>
    <w:rsid w:val="00C84705"/>
    <w:rsid w:val="00C87A30"/>
    <w:rsid w:val="00C910ED"/>
    <w:rsid w:val="00C91425"/>
    <w:rsid w:val="00C92455"/>
    <w:rsid w:val="00C95C15"/>
    <w:rsid w:val="00C95F92"/>
    <w:rsid w:val="00C9725B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13D8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3C2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0473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A048F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36C2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4028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4</cp:revision>
  <cp:lastPrinted>2019-10-15T08:13:00Z</cp:lastPrinted>
  <dcterms:created xsi:type="dcterms:W3CDTF">2025-09-10T14:06:00Z</dcterms:created>
  <dcterms:modified xsi:type="dcterms:W3CDTF">2025-09-12T08:57:00Z</dcterms:modified>
</cp:coreProperties>
</file>